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FB3FA2" w:rsidRDefault="00487725" w:rsidP="00DD64C4">
      <w:pPr>
        <w:pStyle w:val="NoSpacing"/>
        <w:rPr>
          <w:b/>
          <w:color w:val="FFC000"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2A491305" wp14:editId="506B678E">
            <wp:simplePos x="0" y="0"/>
            <wp:positionH relativeFrom="column">
              <wp:posOffset>4555490</wp:posOffset>
            </wp:positionH>
            <wp:positionV relativeFrom="paragraph">
              <wp:posOffset>-158115</wp:posOffset>
            </wp:positionV>
            <wp:extent cx="1221105" cy="1146175"/>
            <wp:effectExtent l="0" t="0" r="0" b="0"/>
            <wp:wrapTight wrapText="bothSides">
              <wp:wrapPolygon edited="0">
                <wp:start x="0" y="0"/>
                <wp:lineTo x="0" y="21181"/>
                <wp:lineTo x="21229" y="21181"/>
                <wp:lineTo x="21229" y="0"/>
                <wp:lineTo x="0" y="0"/>
              </wp:wrapPolygon>
            </wp:wrapTight>
            <wp:docPr id="5" name="Picture 5" descr="E:\HOM Monthly Lessons\Tomato\clipart and resources\Toma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Tomato\clipart and resources\Toma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884"/>
                    <a:stretch/>
                  </pic:blipFill>
                  <pic:spPr bwMode="auto">
                    <a:xfrm>
                      <a:off x="0" y="0"/>
                      <a:ext cx="122110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5A6970">
        <w:rPr>
          <w:b/>
          <w:color w:val="FF0000"/>
          <w:sz w:val="28"/>
          <w:szCs w:val="28"/>
        </w:rPr>
        <w:t>Harvest</w:t>
      </w:r>
      <w:r w:rsidR="00F30059" w:rsidRPr="005A6970">
        <w:rPr>
          <w:b/>
          <w:color w:val="FF0000"/>
          <w:sz w:val="28"/>
          <w:szCs w:val="28"/>
        </w:rPr>
        <w:t xml:space="preserve"> Out</w:t>
      </w:r>
      <w:r w:rsidR="00FB3FA2" w:rsidRPr="005A6970">
        <w:rPr>
          <w:b/>
          <w:color w:val="FF0000"/>
          <w:sz w:val="28"/>
          <w:szCs w:val="28"/>
        </w:rPr>
        <w:t>-</w:t>
      </w:r>
      <w:r w:rsidR="00F30059" w:rsidRPr="005A6970">
        <w:rPr>
          <w:b/>
          <w:color w:val="FF0000"/>
          <w:sz w:val="28"/>
          <w:szCs w:val="28"/>
        </w:rPr>
        <w:t>of</w:t>
      </w:r>
      <w:r w:rsidR="00FB3FA2" w:rsidRPr="005A6970">
        <w:rPr>
          <w:b/>
          <w:color w:val="FF0000"/>
          <w:sz w:val="28"/>
          <w:szCs w:val="28"/>
        </w:rPr>
        <w:t>-</w:t>
      </w:r>
      <w:r w:rsidR="00F30059" w:rsidRPr="005A6970">
        <w:rPr>
          <w:b/>
          <w:color w:val="FF0000"/>
          <w:sz w:val="28"/>
          <w:szCs w:val="28"/>
        </w:rPr>
        <w:t xml:space="preserve">School </w:t>
      </w:r>
      <w:r w:rsidR="00546F4F" w:rsidRPr="005A6970">
        <w:rPr>
          <w:b/>
          <w:color w:val="FF000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DC4219">
        <w:rPr>
          <w:sz w:val="24"/>
          <w:szCs w:val="24"/>
        </w:rPr>
        <w:t>tomato</w:t>
      </w:r>
      <w:r>
        <w:rPr>
          <w:sz w:val="24"/>
          <w:szCs w:val="24"/>
        </w:rPr>
        <w:t xml:space="preserve"> is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5A6970">
        <w:rPr>
          <w:sz w:val="24"/>
          <w:szCs w:val="24"/>
        </w:rPr>
        <w:t>tomato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5A6970">
        <w:rPr>
          <w:sz w:val="24"/>
          <w:szCs w:val="24"/>
        </w:rPr>
        <w:t>tomato</w:t>
      </w:r>
      <w:r w:rsidR="00171C64">
        <w:rPr>
          <w:sz w:val="24"/>
          <w:szCs w:val="24"/>
        </w:rPr>
        <w:t xml:space="preserve"> </w:t>
      </w:r>
      <w:r w:rsidR="00FB3FA2">
        <w:rPr>
          <w:sz w:val="24"/>
          <w:szCs w:val="24"/>
        </w:rPr>
        <w:t xml:space="preserve">out-of-school </w:t>
      </w:r>
      <w:r w:rsidR="003677DE">
        <w:rPr>
          <w:sz w:val="24"/>
          <w:szCs w:val="24"/>
        </w:rPr>
        <w:t>time snack</w:t>
      </w:r>
    </w:p>
    <w:p w:rsidR="00EA1C31" w:rsidRPr="004B0CC7" w:rsidRDefault="00EA1C31" w:rsidP="00DD64C4">
      <w:pPr>
        <w:pStyle w:val="NoSpacing"/>
        <w:rPr>
          <w:color w:val="FF0000"/>
          <w:sz w:val="24"/>
          <w:szCs w:val="24"/>
        </w:rPr>
      </w:pPr>
    </w:p>
    <w:p w:rsidR="00EA1C31" w:rsidRPr="00D44EB7" w:rsidRDefault="00F84ABB" w:rsidP="00DD64C4">
      <w:pPr>
        <w:pStyle w:val="NoSpacing"/>
        <w:rPr>
          <w:b/>
          <w:color w:val="00B050"/>
          <w:sz w:val="28"/>
          <w:szCs w:val="28"/>
        </w:rPr>
      </w:pPr>
      <w:r w:rsidRPr="004B0CC7">
        <w:rPr>
          <w:b/>
          <w:color w:val="FF0000"/>
          <w:sz w:val="28"/>
          <w:szCs w:val="28"/>
        </w:rPr>
        <w:t>Harvest</w:t>
      </w:r>
      <w:r w:rsidR="00F30059" w:rsidRPr="004B0CC7">
        <w:rPr>
          <w:b/>
          <w:color w:val="FF0000"/>
          <w:sz w:val="28"/>
          <w:szCs w:val="28"/>
        </w:rPr>
        <w:t xml:space="preserve"> Out</w:t>
      </w:r>
      <w:r w:rsidR="00FB3FA2" w:rsidRPr="004B0CC7">
        <w:rPr>
          <w:b/>
          <w:color w:val="FF0000"/>
          <w:sz w:val="28"/>
          <w:szCs w:val="28"/>
        </w:rPr>
        <w:t>-</w:t>
      </w:r>
      <w:r w:rsidR="00F30059" w:rsidRPr="004B0CC7">
        <w:rPr>
          <w:b/>
          <w:color w:val="FF0000"/>
          <w:sz w:val="28"/>
          <w:szCs w:val="28"/>
        </w:rPr>
        <w:t>of</w:t>
      </w:r>
      <w:r w:rsidR="00FB3FA2" w:rsidRPr="004B0CC7">
        <w:rPr>
          <w:b/>
          <w:color w:val="FF0000"/>
          <w:sz w:val="28"/>
          <w:szCs w:val="28"/>
        </w:rPr>
        <w:t>-</w:t>
      </w:r>
      <w:r w:rsidR="00F30059" w:rsidRPr="004B0CC7">
        <w:rPr>
          <w:b/>
          <w:color w:val="FF0000"/>
          <w:sz w:val="28"/>
          <w:szCs w:val="28"/>
        </w:rPr>
        <w:t>School</w:t>
      </w:r>
      <w:r w:rsidRPr="004B0CC7">
        <w:rPr>
          <w:b/>
          <w:color w:val="FF0000"/>
          <w:sz w:val="28"/>
          <w:szCs w:val="28"/>
        </w:rPr>
        <w:t xml:space="preserve"> </w:t>
      </w:r>
      <w:r w:rsidR="003677DE" w:rsidRPr="004B0CC7">
        <w:rPr>
          <w:b/>
          <w:color w:val="FF0000"/>
          <w:sz w:val="28"/>
          <w:szCs w:val="28"/>
        </w:rPr>
        <w:t>Review</w:t>
      </w:r>
    </w:p>
    <w:p w:rsidR="003677DE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E9799A">
        <w:rPr>
          <w:sz w:val="24"/>
          <w:szCs w:val="24"/>
        </w:rPr>
        <w:t>tomato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>s if they remember, from school</w:t>
      </w:r>
      <w:r w:rsidR="00760896">
        <w:rPr>
          <w:sz w:val="24"/>
          <w:szCs w:val="24"/>
        </w:rPr>
        <w:t>:</w:t>
      </w:r>
    </w:p>
    <w:p w:rsidR="00760896" w:rsidRDefault="00760896" w:rsidP="00760896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(tomato)</w:t>
      </w:r>
    </w:p>
    <w:p w:rsidR="00760896" w:rsidRDefault="00760896" w:rsidP="00760896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plant part tomatoes are from (after pollination, swollen flowers—see image on next page)</w:t>
      </w:r>
    </w:p>
    <w:p w:rsidR="00760896" w:rsidRPr="00760896" w:rsidRDefault="00760896" w:rsidP="00760896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type of food category it is in (botanically it is a fruit because seeds are inside, but culinarily it is considered by many to be a vegetable)</w:t>
      </w:r>
    </w:p>
    <w:p w:rsidR="001A15A0" w:rsidRDefault="00BE5D80" w:rsidP="00E9799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4B0CC7">
        <w:rPr>
          <w:sz w:val="24"/>
          <w:szCs w:val="24"/>
        </w:rPr>
        <w:t>Revi</w:t>
      </w:r>
      <w:r w:rsidR="00FB3FA2" w:rsidRPr="004B0CC7">
        <w:rPr>
          <w:sz w:val="24"/>
          <w:szCs w:val="24"/>
        </w:rPr>
        <w:t xml:space="preserve">ew with them how </w:t>
      </w:r>
      <w:r w:rsidR="00E9799A" w:rsidRPr="004B0CC7">
        <w:rPr>
          <w:sz w:val="24"/>
          <w:szCs w:val="24"/>
        </w:rPr>
        <w:t>tomato</w:t>
      </w:r>
      <w:r w:rsidR="00F939B3" w:rsidRPr="004B0CC7">
        <w:rPr>
          <w:sz w:val="24"/>
          <w:szCs w:val="24"/>
        </w:rPr>
        <w:t>es</w:t>
      </w:r>
      <w:r w:rsidR="00171C64" w:rsidRPr="004B0CC7">
        <w:rPr>
          <w:sz w:val="24"/>
          <w:szCs w:val="24"/>
        </w:rPr>
        <w:t xml:space="preserve"> </w:t>
      </w:r>
      <w:r w:rsidR="001A15A0" w:rsidRPr="004B0CC7">
        <w:rPr>
          <w:sz w:val="24"/>
          <w:szCs w:val="24"/>
        </w:rPr>
        <w:t>grow (</w:t>
      </w:r>
      <w:r w:rsidR="00E9799A" w:rsidRPr="004B0CC7">
        <w:rPr>
          <w:sz w:val="24"/>
          <w:szCs w:val="24"/>
        </w:rPr>
        <w:t>after pollination, the tomato flowers swell and become tomatoes</w:t>
      </w:r>
      <w:r w:rsidR="001A15A0" w:rsidRPr="004B0CC7">
        <w:rPr>
          <w:sz w:val="24"/>
          <w:szCs w:val="24"/>
        </w:rPr>
        <w:t>)</w:t>
      </w:r>
      <w:r w:rsidR="00885CB3" w:rsidRPr="004B0CC7">
        <w:rPr>
          <w:sz w:val="24"/>
          <w:szCs w:val="24"/>
        </w:rPr>
        <w:t xml:space="preserve">, why we should eat </w:t>
      </w:r>
      <w:r w:rsidR="00E9799A" w:rsidRPr="004B0CC7">
        <w:rPr>
          <w:sz w:val="24"/>
          <w:szCs w:val="24"/>
        </w:rPr>
        <w:t xml:space="preserve">tomatoes </w:t>
      </w:r>
      <w:r w:rsidR="00885CB3" w:rsidRPr="004B0CC7">
        <w:rPr>
          <w:sz w:val="24"/>
          <w:szCs w:val="24"/>
        </w:rPr>
        <w:t>(</w:t>
      </w:r>
      <w:r w:rsidR="004B0CC7" w:rsidRPr="004B0CC7">
        <w:rPr>
          <w:sz w:val="24"/>
          <w:szCs w:val="24"/>
        </w:rPr>
        <w:t xml:space="preserve">healthy heart, </w:t>
      </w:r>
      <w:r w:rsidR="00F06066" w:rsidRPr="004B0CC7">
        <w:rPr>
          <w:sz w:val="24"/>
          <w:szCs w:val="24"/>
        </w:rPr>
        <w:t xml:space="preserve">healthy immune system—prevents colds, healthy muscles, healthy eyes, and </w:t>
      </w:r>
      <w:r w:rsidR="004B0CC7" w:rsidRPr="004B0CC7">
        <w:rPr>
          <w:sz w:val="24"/>
          <w:szCs w:val="24"/>
        </w:rPr>
        <w:t>heals cuts</w:t>
      </w:r>
      <w:r w:rsidR="00F06066" w:rsidRPr="004B0CC7">
        <w:rPr>
          <w:sz w:val="24"/>
          <w:szCs w:val="24"/>
        </w:rPr>
        <w:t xml:space="preserve">) </w:t>
      </w:r>
      <w:r w:rsidR="00085082" w:rsidRPr="004B0CC7">
        <w:rPr>
          <w:sz w:val="24"/>
          <w:szCs w:val="24"/>
        </w:rPr>
        <w:t>and how to</w:t>
      </w:r>
      <w:r w:rsidRPr="004B0CC7">
        <w:rPr>
          <w:sz w:val="24"/>
          <w:szCs w:val="24"/>
        </w:rPr>
        <w:t xml:space="preserve"> pick good </w:t>
      </w:r>
      <w:r w:rsidR="004B0CC7">
        <w:rPr>
          <w:sz w:val="24"/>
          <w:szCs w:val="24"/>
        </w:rPr>
        <w:t>tomatoes</w:t>
      </w:r>
      <w:r w:rsidR="00171C64" w:rsidRPr="004B0CC7">
        <w:rPr>
          <w:sz w:val="24"/>
          <w:szCs w:val="24"/>
        </w:rPr>
        <w:t xml:space="preserve"> </w:t>
      </w:r>
      <w:r w:rsidR="00F72B98" w:rsidRPr="004B0CC7">
        <w:rPr>
          <w:sz w:val="24"/>
          <w:szCs w:val="24"/>
        </w:rPr>
        <w:t>(</w:t>
      </w:r>
      <w:r w:rsidR="004B0CC7">
        <w:rPr>
          <w:sz w:val="24"/>
          <w:szCs w:val="24"/>
        </w:rPr>
        <w:t>they should be firm and dry on the outside</w:t>
      </w:r>
      <w:r w:rsidR="00F06066" w:rsidRPr="004B0CC7">
        <w:rPr>
          <w:sz w:val="24"/>
          <w:szCs w:val="24"/>
        </w:rPr>
        <w:t xml:space="preserve">). </w:t>
      </w:r>
      <w:r w:rsidR="00FD4A3D" w:rsidRPr="004B0CC7">
        <w:rPr>
          <w:sz w:val="24"/>
          <w:szCs w:val="24"/>
        </w:rPr>
        <w:t>Please see the next pages for images to sh</w:t>
      </w:r>
      <w:r w:rsidRPr="004B0CC7">
        <w:rPr>
          <w:sz w:val="24"/>
          <w:szCs w:val="24"/>
        </w:rPr>
        <w:t>are with them</w:t>
      </w:r>
      <w:r w:rsidR="00FD4A3D" w:rsidRPr="004B0CC7">
        <w:rPr>
          <w:sz w:val="24"/>
          <w:szCs w:val="24"/>
        </w:rPr>
        <w:t>.</w:t>
      </w:r>
    </w:p>
    <w:p w:rsidR="00614076" w:rsidRPr="004B0CC7" w:rsidRDefault="00614076" w:rsidP="00614076">
      <w:pPr>
        <w:pStyle w:val="NoSpacing"/>
        <w:ind w:left="360"/>
        <w:rPr>
          <w:sz w:val="24"/>
          <w:szCs w:val="24"/>
        </w:rPr>
      </w:pPr>
    </w:p>
    <w:p w:rsidR="00614076" w:rsidRPr="00F61114" w:rsidRDefault="00614076" w:rsidP="00614076">
      <w:pPr>
        <w:pStyle w:val="NoSpacing"/>
        <w:rPr>
          <w:b/>
          <w:color w:val="FF0000"/>
          <w:sz w:val="28"/>
          <w:szCs w:val="28"/>
        </w:rPr>
      </w:pPr>
      <w:r w:rsidRPr="00614076">
        <w:rPr>
          <w:b/>
          <w:color w:val="FF0000"/>
          <w:sz w:val="28"/>
          <w:szCs w:val="28"/>
        </w:rPr>
        <w:t xml:space="preserve">Harvest Out-of-School </w:t>
      </w:r>
      <w:r w:rsidRPr="00F61114">
        <w:rPr>
          <w:b/>
          <w:color w:val="FF0000"/>
          <w:sz w:val="28"/>
          <w:szCs w:val="28"/>
        </w:rPr>
        <w:t>Brainstorm</w:t>
      </w:r>
      <w:r w:rsidR="00F61114" w:rsidRPr="00F61114">
        <w:rPr>
          <w:b/>
          <w:color w:val="FF0000"/>
          <w:sz w:val="28"/>
          <w:szCs w:val="28"/>
        </w:rPr>
        <w:t>—</w:t>
      </w:r>
      <w:proofErr w:type="gramStart"/>
      <w:r w:rsidR="00F61114" w:rsidRPr="00F61114">
        <w:rPr>
          <w:b/>
          <w:color w:val="FF0000"/>
          <w:sz w:val="24"/>
          <w:szCs w:val="24"/>
        </w:rPr>
        <w:t>How</w:t>
      </w:r>
      <w:proofErr w:type="gramEnd"/>
      <w:r w:rsidR="00F61114" w:rsidRPr="00F61114">
        <w:rPr>
          <w:b/>
          <w:color w:val="FF0000"/>
          <w:sz w:val="24"/>
          <w:szCs w:val="24"/>
        </w:rPr>
        <w:t xml:space="preserve"> can you make food look like body parts?</w:t>
      </w:r>
    </w:p>
    <w:p w:rsidR="00614076" w:rsidRDefault="00614076" w:rsidP="0061407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tomatoes and ask the participants to sketch what </w:t>
      </w:r>
      <w:r w:rsidR="00F61114">
        <w:rPr>
          <w:sz w:val="24"/>
          <w:szCs w:val="24"/>
        </w:rPr>
        <w:t xml:space="preserve">4 </w:t>
      </w:r>
      <w:r>
        <w:rPr>
          <w:sz w:val="24"/>
          <w:szCs w:val="24"/>
        </w:rPr>
        <w:t xml:space="preserve">additional ingredients would be needed to turn the tomato into a face? What food might be used as “glue”? Allow participants 1-2 minutes to visit about their ideas with a partner and sketch their brainstorms. </w:t>
      </w:r>
      <w:r w:rsidR="00211355">
        <w:rPr>
          <w:sz w:val="24"/>
          <w:szCs w:val="24"/>
        </w:rPr>
        <w:t>If time permits, have a group discussion about their ideas.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202479" w:rsidRDefault="00BE5D80" w:rsidP="00DD64C4">
      <w:pPr>
        <w:pStyle w:val="NoSpacing"/>
        <w:rPr>
          <w:b/>
          <w:color w:val="FF0000"/>
          <w:sz w:val="28"/>
          <w:szCs w:val="28"/>
        </w:rPr>
      </w:pPr>
      <w:r w:rsidRPr="00202479">
        <w:rPr>
          <w:b/>
          <w:color w:val="FF0000"/>
          <w:sz w:val="28"/>
          <w:szCs w:val="28"/>
        </w:rPr>
        <w:t>Harvest Out</w:t>
      </w:r>
      <w:r w:rsidR="00B96EC5" w:rsidRPr="00202479">
        <w:rPr>
          <w:b/>
          <w:color w:val="FF0000"/>
          <w:sz w:val="28"/>
          <w:szCs w:val="28"/>
        </w:rPr>
        <w:t>-of-</w:t>
      </w:r>
      <w:r w:rsidRPr="00202479">
        <w:rPr>
          <w:b/>
          <w:color w:val="FF0000"/>
          <w:sz w:val="28"/>
          <w:szCs w:val="28"/>
        </w:rPr>
        <w:t>School</w:t>
      </w:r>
      <w:r w:rsidR="00F30059" w:rsidRPr="00202479">
        <w:rPr>
          <w:b/>
          <w:color w:val="FF0000"/>
          <w:sz w:val="28"/>
          <w:szCs w:val="28"/>
        </w:rPr>
        <w:t xml:space="preserve"> </w:t>
      </w:r>
      <w:proofErr w:type="gramStart"/>
      <w:r w:rsidR="00F30059" w:rsidRPr="00202479">
        <w:rPr>
          <w:b/>
          <w:color w:val="FF0000"/>
          <w:sz w:val="28"/>
          <w:szCs w:val="28"/>
        </w:rPr>
        <w:t>In</w:t>
      </w:r>
      <w:proofErr w:type="gramEnd"/>
      <w:r w:rsidR="00F30059" w:rsidRPr="00202479">
        <w:rPr>
          <w:b/>
          <w:color w:val="FF000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6667B2" w:rsidRDefault="0082553F" w:rsidP="00945168">
      <w:pPr>
        <w:spacing w:after="0" w:line="240" w:lineRule="auto"/>
        <w:jc w:val="both"/>
        <w:rPr>
          <w:rFonts w:eastAsia="Times New Roman" w:cstheme="minorHAnsi"/>
          <w:b/>
          <w:noProof/>
          <w:sz w:val="24"/>
          <w:szCs w:val="24"/>
          <w:u w:val="single"/>
        </w:rPr>
      </w:pPr>
      <w:r w:rsidRPr="0082553F">
        <w:rPr>
          <w:rFonts w:eastAsia="Times New Roman" w:cstheme="minorHAnsi"/>
          <w:b/>
          <w:noProof/>
          <w:sz w:val="24"/>
          <w:szCs w:val="24"/>
          <w:u w:val="single"/>
        </w:rPr>
        <w:t>Tomato Heads</w:t>
      </w:r>
      <w:r w:rsidR="006667B2">
        <w:rPr>
          <w:rFonts w:eastAsia="Times New Roman" w:cstheme="minorHAnsi"/>
          <w:b/>
          <w:noProof/>
          <w:sz w:val="24"/>
          <w:szCs w:val="24"/>
          <w:u w:val="single"/>
        </w:rPr>
        <w:t xml:space="preserve"> </w:t>
      </w:r>
      <w:r w:rsidR="006667B2">
        <w:rPr>
          <w:rFonts w:eastAsia="Times New Roman" w:cstheme="minorHAnsi"/>
          <w:noProof/>
          <w:sz w:val="24"/>
          <w:szCs w:val="24"/>
        </w:rPr>
        <w:t>(for 10 participants)</w:t>
      </w:r>
    </w:p>
    <w:p w:rsidR="0082553F" w:rsidRDefault="006667B2" w:rsidP="00945168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6667B2">
        <w:rPr>
          <w:rFonts w:eastAsia="Times New Roman" w:cstheme="minorHAnsi"/>
          <w:noProof/>
          <w:sz w:val="24"/>
          <w:szCs w:val="24"/>
        </w:rPr>
        <w:t>(adapted</w:t>
      </w:r>
      <w:r>
        <w:rPr>
          <w:rFonts w:eastAsia="Times New Roman" w:cstheme="minorHAnsi"/>
          <w:b/>
          <w:noProof/>
          <w:sz w:val="24"/>
          <w:szCs w:val="24"/>
          <w:u w:val="single"/>
        </w:rPr>
        <w:t xml:space="preserve"> </w:t>
      </w:r>
      <w:r w:rsidR="003D5031">
        <w:rPr>
          <w:rFonts w:eastAsia="Times New Roman" w:cstheme="minorHAnsi"/>
          <w:noProof/>
          <w:sz w:val="24"/>
          <w:szCs w:val="24"/>
        </w:rPr>
        <w:t xml:space="preserve"> </w:t>
      </w:r>
      <w:r w:rsidR="0082553F">
        <w:rPr>
          <w:rFonts w:eastAsia="Times New Roman" w:cstheme="minorHAnsi"/>
          <w:noProof/>
          <w:sz w:val="24"/>
          <w:szCs w:val="24"/>
        </w:rPr>
        <w:t xml:space="preserve">from: </w:t>
      </w:r>
      <w:r w:rsidR="0082553F" w:rsidRPr="0082553F">
        <w:rPr>
          <w:rFonts w:eastAsia="Times New Roman" w:cstheme="minorHAnsi"/>
          <w:noProof/>
          <w:sz w:val="24"/>
          <w:szCs w:val="24"/>
        </w:rPr>
        <w:t>http://familyfun.go.com/recipes/mr-tomato-head-686877/</w:t>
      </w:r>
      <w:r>
        <w:rPr>
          <w:rFonts w:eastAsia="Times New Roman" w:cstheme="minorHAnsi"/>
          <w:noProof/>
          <w:sz w:val="24"/>
          <w:szCs w:val="24"/>
        </w:rPr>
        <w:t>)</w:t>
      </w:r>
    </w:p>
    <w:p w:rsidR="0082553F" w:rsidRPr="0082553F" w:rsidRDefault="002929CD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7B2CFE11" wp14:editId="081BC040">
            <wp:simplePos x="0" y="0"/>
            <wp:positionH relativeFrom="column">
              <wp:posOffset>4555490</wp:posOffset>
            </wp:positionH>
            <wp:positionV relativeFrom="paragraph">
              <wp:posOffset>91440</wp:posOffset>
            </wp:positionV>
            <wp:extent cx="984885" cy="946150"/>
            <wp:effectExtent l="0" t="0" r="5715" b="6350"/>
            <wp:wrapNone/>
            <wp:docPr id="2" name="Picture 2" descr="C:\Users\Discovery\Desktop\DSC_4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scovery\Desktop\DSC_42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40" t="31791" r="31462" b="10044"/>
                    <a:stretch/>
                  </pic:blipFill>
                  <pic:spPr bwMode="auto">
                    <a:xfrm>
                      <a:off x="0" y="0"/>
                      <a:ext cx="98488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53F" w:rsidRPr="0082553F" w:rsidRDefault="0082553F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1 Container of </w:t>
      </w:r>
      <w:r w:rsidRPr="0082553F">
        <w:rPr>
          <w:rFonts w:eastAsia="Times New Roman" w:cstheme="minorHAnsi"/>
          <w:noProof/>
          <w:sz w:val="24"/>
          <w:szCs w:val="24"/>
        </w:rPr>
        <w:t>Small tomato</w:t>
      </w:r>
      <w:r>
        <w:rPr>
          <w:rFonts w:eastAsia="Times New Roman" w:cstheme="minorHAnsi"/>
          <w:noProof/>
          <w:sz w:val="24"/>
          <w:szCs w:val="24"/>
        </w:rPr>
        <w:t>s</w:t>
      </w:r>
      <w:r w:rsidRPr="0082553F">
        <w:rPr>
          <w:rFonts w:eastAsia="Times New Roman" w:cstheme="minorHAnsi"/>
          <w:noProof/>
          <w:sz w:val="24"/>
          <w:szCs w:val="24"/>
        </w:rPr>
        <w:t xml:space="preserve"> or </w:t>
      </w:r>
      <w:r w:rsidR="00614076">
        <w:rPr>
          <w:rFonts w:eastAsia="Times New Roman" w:cstheme="minorHAnsi"/>
          <w:noProof/>
          <w:sz w:val="24"/>
          <w:szCs w:val="24"/>
        </w:rPr>
        <w:t xml:space="preserve">large </w:t>
      </w:r>
      <w:r w:rsidRPr="0082553F">
        <w:rPr>
          <w:rFonts w:eastAsia="Times New Roman" w:cstheme="minorHAnsi"/>
          <w:noProof/>
          <w:sz w:val="24"/>
          <w:szCs w:val="24"/>
        </w:rPr>
        <w:t>cherry tomato</w:t>
      </w:r>
      <w:r>
        <w:rPr>
          <w:rFonts w:eastAsia="Times New Roman" w:cstheme="minorHAnsi"/>
          <w:noProof/>
          <w:sz w:val="24"/>
          <w:szCs w:val="24"/>
        </w:rPr>
        <w:t>s (~24 oz)</w:t>
      </w:r>
    </w:p>
    <w:p w:rsidR="0082553F" w:rsidRPr="0082553F" w:rsidRDefault="00192B2B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10 oz c</w:t>
      </w:r>
      <w:r w:rsidR="0082553F">
        <w:rPr>
          <w:rFonts w:eastAsia="Times New Roman" w:cstheme="minorHAnsi"/>
          <w:noProof/>
          <w:sz w:val="24"/>
          <w:szCs w:val="24"/>
        </w:rPr>
        <w:t xml:space="preserve">an </w:t>
      </w:r>
      <w:r w:rsidR="0082553F" w:rsidRPr="0082553F">
        <w:rPr>
          <w:rFonts w:eastAsia="Times New Roman" w:cstheme="minorHAnsi"/>
          <w:noProof/>
          <w:sz w:val="24"/>
          <w:szCs w:val="24"/>
        </w:rPr>
        <w:t>Peas</w:t>
      </w:r>
      <w:r w:rsidR="0082553F">
        <w:rPr>
          <w:rFonts w:eastAsia="Times New Roman" w:cstheme="minorHAnsi"/>
          <w:noProof/>
          <w:sz w:val="24"/>
          <w:szCs w:val="24"/>
        </w:rPr>
        <w:t>—for hair</w:t>
      </w:r>
    </w:p>
    <w:p w:rsidR="0082553F" w:rsidRPr="0082553F" w:rsidRDefault="0082553F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1 </w:t>
      </w:r>
      <w:r w:rsidR="00614076">
        <w:rPr>
          <w:rFonts w:eastAsia="Times New Roman" w:cstheme="minorHAnsi"/>
          <w:noProof/>
          <w:sz w:val="24"/>
          <w:szCs w:val="24"/>
        </w:rPr>
        <w:t xml:space="preserve">12 oz </w:t>
      </w:r>
      <w:r>
        <w:rPr>
          <w:rFonts w:eastAsia="Times New Roman" w:cstheme="minorHAnsi"/>
          <w:noProof/>
          <w:sz w:val="24"/>
          <w:szCs w:val="24"/>
        </w:rPr>
        <w:t xml:space="preserve">container </w:t>
      </w:r>
      <w:r w:rsidRPr="0082553F">
        <w:rPr>
          <w:rFonts w:eastAsia="Times New Roman" w:cstheme="minorHAnsi"/>
          <w:noProof/>
          <w:sz w:val="24"/>
          <w:szCs w:val="24"/>
        </w:rPr>
        <w:t>Cream Cheese</w:t>
      </w:r>
      <w:r w:rsidR="00614076">
        <w:rPr>
          <w:rFonts w:eastAsia="Times New Roman" w:cstheme="minorHAnsi"/>
          <w:noProof/>
          <w:sz w:val="24"/>
          <w:szCs w:val="24"/>
        </w:rPr>
        <w:t xml:space="preserve"> or Hummus</w:t>
      </w:r>
      <w:r>
        <w:rPr>
          <w:rFonts w:eastAsia="Times New Roman" w:cstheme="minorHAnsi"/>
          <w:noProof/>
          <w:sz w:val="24"/>
          <w:szCs w:val="24"/>
        </w:rPr>
        <w:t>—to attach</w:t>
      </w:r>
    </w:p>
    <w:p w:rsidR="0082553F" w:rsidRDefault="0082553F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1 Can black beans (small)—for eyes</w:t>
      </w:r>
    </w:p>
    <w:p w:rsidR="0082553F" w:rsidRPr="0082553F" w:rsidRDefault="0082553F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1 Small </w:t>
      </w:r>
      <w:r w:rsidRPr="0082553F">
        <w:rPr>
          <w:rFonts w:eastAsia="Times New Roman" w:cstheme="minorHAnsi"/>
          <w:noProof/>
          <w:sz w:val="24"/>
          <w:szCs w:val="24"/>
        </w:rPr>
        <w:t>Yellow bell pepper</w:t>
      </w:r>
      <w:r>
        <w:rPr>
          <w:rFonts w:eastAsia="Times New Roman" w:cstheme="minorHAnsi"/>
          <w:noProof/>
          <w:sz w:val="24"/>
          <w:szCs w:val="24"/>
        </w:rPr>
        <w:t>—for nose</w:t>
      </w:r>
    </w:p>
    <w:p w:rsidR="006D5DCD" w:rsidRDefault="0082553F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1 Bunch </w:t>
      </w:r>
      <w:r w:rsidRPr="0082553F">
        <w:rPr>
          <w:rFonts w:eastAsia="Times New Roman" w:cstheme="minorHAnsi"/>
          <w:noProof/>
          <w:sz w:val="24"/>
          <w:szCs w:val="24"/>
        </w:rPr>
        <w:t>Celery</w:t>
      </w:r>
      <w:r>
        <w:rPr>
          <w:rFonts w:eastAsia="Times New Roman" w:cstheme="minorHAnsi"/>
          <w:noProof/>
          <w:sz w:val="24"/>
          <w:szCs w:val="24"/>
        </w:rPr>
        <w:t>—for mouth</w:t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6D5DCD">
        <w:rPr>
          <w:rFonts w:eastAsia="Times New Roman" w:cstheme="minorHAnsi"/>
          <w:noProof/>
          <w:sz w:val="24"/>
          <w:szCs w:val="24"/>
        </w:rPr>
        <w:t>2 chopping knives</w:t>
      </w:r>
    </w:p>
    <w:p w:rsidR="006D5DCD" w:rsidRDefault="006D5DCD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3-5 serrated knives</w:t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>3-7 cutting boards</w:t>
      </w:r>
    </w:p>
    <w:p w:rsidR="00192B2B" w:rsidRPr="0082553F" w:rsidRDefault="006D5DCD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5 teaspoons (or small melon ballers)</w:t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760896">
        <w:rPr>
          <w:rFonts w:eastAsia="Times New Roman" w:cstheme="minorHAnsi"/>
          <w:noProof/>
          <w:sz w:val="24"/>
          <w:szCs w:val="24"/>
        </w:rPr>
        <w:tab/>
      </w:r>
      <w:r w:rsidR="00192B2B">
        <w:rPr>
          <w:rFonts w:eastAsia="Times New Roman" w:cstheme="minorHAnsi"/>
          <w:noProof/>
          <w:sz w:val="24"/>
          <w:szCs w:val="24"/>
        </w:rPr>
        <w:t>Can opener</w:t>
      </w:r>
    </w:p>
    <w:p w:rsidR="00812970" w:rsidRDefault="00614076" w:rsidP="0082553F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Spoon/</w:t>
      </w:r>
      <w:r w:rsidR="004B5CC2">
        <w:rPr>
          <w:rFonts w:eastAsia="Times New Roman" w:cstheme="minorHAnsi"/>
          <w:noProof/>
          <w:sz w:val="24"/>
          <w:szCs w:val="24"/>
        </w:rPr>
        <w:t>Plate (1 per participant)</w:t>
      </w:r>
      <w:r w:rsidR="004B5CC2">
        <w:rPr>
          <w:rFonts w:eastAsia="Times New Roman" w:cstheme="minorHAnsi"/>
          <w:noProof/>
          <w:sz w:val="24"/>
          <w:szCs w:val="24"/>
        </w:rPr>
        <w:tab/>
      </w:r>
      <w:r w:rsidR="004B5CC2">
        <w:rPr>
          <w:rFonts w:eastAsia="Times New Roman" w:cstheme="minorHAnsi"/>
          <w:noProof/>
          <w:sz w:val="24"/>
          <w:szCs w:val="24"/>
        </w:rPr>
        <w:tab/>
      </w:r>
      <w:r w:rsidR="004B5CC2">
        <w:rPr>
          <w:rFonts w:eastAsia="Times New Roman" w:cstheme="minorHAnsi"/>
          <w:noProof/>
          <w:sz w:val="24"/>
          <w:szCs w:val="24"/>
        </w:rPr>
        <w:tab/>
      </w:r>
    </w:p>
    <w:p w:rsidR="004B5CC2" w:rsidRPr="003D5031" w:rsidRDefault="004B5CC2" w:rsidP="004B5CC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45168" w:rsidRPr="00345612" w:rsidRDefault="00345612" w:rsidP="00DD64C4">
      <w:pPr>
        <w:spacing w:after="0" w:line="240" w:lineRule="auto"/>
        <w:rPr>
          <w:rFonts w:cstheme="minorHAnsi"/>
          <w:sz w:val="24"/>
          <w:szCs w:val="24"/>
        </w:rPr>
      </w:pPr>
      <w:r w:rsidRPr="00345612">
        <w:rPr>
          <w:rFonts w:eastAsia="Times New Roman" w:cstheme="minorHAnsi"/>
          <w:noProof/>
          <w:sz w:val="24"/>
          <w:szCs w:val="24"/>
        </w:rPr>
        <w:t xml:space="preserve">General Directions: </w:t>
      </w:r>
      <w:r w:rsidR="0082553F">
        <w:rPr>
          <w:rFonts w:eastAsia="Times New Roman" w:cstheme="minorHAnsi"/>
          <w:noProof/>
          <w:sz w:val="24"/>
          <w:szCs w:val="24"/>
        </w:rPr>
        <w:t>Use</w:t>
      </w:r>
      <w:r w:rsidR="00614076">
        <w:rPr>
          <w:rFonts w:eastAsia="Times New Roman" w:cstheme="minorHAnsi"/>
          <w:noProof/>
          <w:sz w:val="24"/>
          <w:szCs w:val="24"/>
        </w:rPr>
        <w:t xml:space="preserve"> cheese/hummus </w:t>
      </w:r>
      <w:r w:rsidR="0082553F">
        <w:rPr>
          <w:rFonts w:eastAsia="Times New Roman" w:cstheme="minorHAnsi"/>
          <w:noProof/>
          <w:sz w:val="24"/>
          <w:szCs w:val="24"/>
        </w:rPr>
        <w:t>to attach items to tomatoes to create faces.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lastRenderedPageBreak/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 w:rsidR="00614076"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6D5DCD" w:rsidRPr="006D5DCD" w:rsidRDefault="00EB5A99" w:rsidP="006D5DC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6D5DCD">
        <w:rPr>
          <w:rFonts w:cstheme="minorHAnsi"/>
          <w:sz w:val="24"/>
          <w:szCs w:val="24"/>
        </w:rPr>
        <w:t xml:space="preserve">Rinse the </w:t>
      </w:r>
      <w:r w:rsidR="00A41A25" w:rsidRPr="006D5DCD">
        <w:rPr>
          <w:rFonts w:cstheme="minorHAnsi"/>
          <w:sz w:val="24"/>
          <w:szCs w:val="24"/>
        </w:rPr>
        <w:t>tomatoes</w:t>
      </w:r>
      <w:r w:rsidR="00211355">
        <w:rPr>
          <w:rFonts w:cstheme="minorHAnsi"/>
          <w:sz w:val="24"/>
          <w:szCs w:val="24"/>
        </w:rPr>
        <w:t xml:space="preserve"> under running water and rub the skin wi</w:t>
      </w:r>
      <w:r w:rsidR="008D57D2">
        <w:rPr>
          <w:rFonts w:cstheme="minorHAnsi"/>
          <w:sz w:val="24"/>
          <w:szCs w:val="24"/>
        </w:rPr>
        <w:t>th the hands to remove any soil</w:t>
      </w:r>
      <w:r w:rsidRPr="006D5DCD">
        <w:rPr>
          <w:rFonts w:cstheme="minorHAnsi"/>
          <w:sz w:val="24"/>
          <w:szCs w:val="24"/>
        </w:rPr>
        <w:t xml:space="preserve">. </w:t>
      </w:r>
      <w:r w:rsidR="006D5DCD" w:rsidRPr="006D5DCD">
        <w:rPr>
          <w:rFonts w:cstheme="minorHAnsi"/>
          <w:sz w:val="24"/>
          <w:szCs w:val="24"/>
        </w:rPr>
        <w:t>Using the serrated knife, d</w:t>
      </w:r>
      <w:r w:rsidR="00FA6957" w:rsidRPr="006D5DCD">
        <w:rPr>
          <w:rFonts w:cstheme="minorHAnsi"/>
          <w:sz w:val="24"/>
          <w:szCs w:val="24"/>
        </w:rPr>
        <w:t xml:space="preserve">emonstrate how </w:t>
      </w:r>
      <w:r w:rsidR="00812970" w:rsidRPr="006D5DCD">
        <w:rPr>
          <w:rFonts w:cstheme="minorHAnsi"/>
          <w:sz w:val="24"/>
          <w:szCs w:val="24"/>
        </w:rPr>
        <w:t xml:space="preserve">to </w:t>
      </w:r>
      <w:r w:rsidR="006D5DCD" w:rsidRPr="006D5DCD">
        <w:rPr>
          <w:sz w:val="24"/>
          <w:szCs w:val="24"/>
        </w:rPr>
        <w:t xml:space="preserve">slice the top off the small tomato/cherry tomato. </w:t>
      </w:r>
      <w:r w:rsidR="006D5DCD" w:rsidRPr="006D5DCD">
        <w:rPr>
          <w:rFonts w:cstheme="minorHAnsi"/>
          <w:sz w:val="24"/>
          <w:szCs w:val="24"/>
        </w:rPr>
        <w:t>Hold the tomato with one hand on the cutting board. Show them how to hold the knife handle properly. Show them how to roll their fingers under</w:t>
      </w:r>
      <w:r w:rsidR="002929CD">
        <w:rPr>
          <w:rFonts w:cstheme="minorHAnsi"/>
          <w:sz w:val="24"/>
          <w:szCs w:val="24"/>
        </w:rPr>
        <w:t>,</w:t>
      </w:r>
      <w:r w:rsidR="006D5DCD" w:rsidRPr="006D5DCD">
        <w:rPr>
          <w:rFonts w:cstheme="minorHAnsi"/>
          <w:sz w:val="24"/>
          <w:szCs w:val="24"/>
        </w:rPr>
        <w:t xml:space="preserve"> so their fingertips are protected.</w:t>
      </w:r>
      <w:r w:rsidR="006D5DCD">
        <w:rPr>
          <w:rFonts w:cstheme="minorHAnsi"/>
          <w:sz w:val="24"/>
          <w:szCs w:val="24"/>
        </w:rPr>
        <w:t xml:space="preserve"> </w:t>
      </w:r>
      <w:r w:rsidR="006D5DCD" w:rsidRPr="006D5DCD">
        <w:rPr>
          <w:sz w:val="24"/>
          <w:szCs w:val="24"/>
        </w:rPr>
        <w:t>Have each participant cut 3 or 4 tomato tops</w:t>
      </w:r>
      <w:r w:rsidR="006D5DCD">
        <w:rPr>
          <w:sz w:val="24"/>
          <w:szCs w:val="24"/>
        </w:rPr>
        <w:t xml:space="preserve"> and keep the tops for hats</w:t>
      </w:r>
      <w:r w:rsidR="006D5DCD" w:rsidRPr="006D5DCD">
        <w:rPr>
          <w:sz w:val="24"/>
          <w:szCs w:val="24"/>
        </w:rPr>
        <w:t xml:space="preserve">. </w:t>
      </w:r>
    </w:p>
    <w:p w:rsidR="006D5DCD" w:rsidRPr="006D5DCD" w:rsidRDefault="006D5DCD" w:rsidP="006D5DCD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sz w:val="24"/>
          <w:szCs w:val="24"/>
        </w:rPr>
        <w:t>Have each participant s</w:t>
      </w:r>
      <w:r w:rsidRPr="006D5DCD">
        <w:rPr>
          <w:sz w:val="24"/>
          <w:szCs w:val="24"/>
        </w:rPr>
        <w:t>coop out the inside</w:t>
      </w:r>
      <w:r>
        <w:rPr>
          <w:sz w:val="24"/>
          <w:szCs w:val="24"/>
        </w:rPr>
        <w:t>s</w:t>
      </w:r>
      <w:r w:rsidRPr="006D5DCD">
        <w:rPr>
          <w:sz w:val="24"/>
          <w:szCs w:val="24"/>
        </w:rPr>
        <w:t xml:space="preserve"> with a teaspoon </w:t>
      </w:r>
      <w:r>
        <w:rPr>
          <w:sz w:val="24"/>
          <w:szCs w:val="24"/>
        </w:rPr>
        <w:t>(or melon baller), then</w:t>
      </w:r>
      <w:r w:rsidRPr="006D5DCD">
        <w:rPr>
          <w:sz w:val="24"/>
          <w:szCs w:val="24"/>
        </w:rPr>
        <w:t xml:space="preserve"> turn the tomato upside dow</w:t>
      </w:r>
      <w:r>
        <w:rPr>
          <w:sz w:val="24"/>
          <w:szCs w:val="24"/>
        </w:rPr>
        <w:t xml:space="preserve">n to drain. </w:t>
      </w:r>
    </w:p>
    <w:p w:rsidR="006D5DCD" w:rsidRDefault="00192B2B" w:rsidP="006D5DC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Have a participant open up the can of peas and h</w:t>
      </w:r>
      <w:r w:rsidR="006D5DCD" w:rsidRPr="006D5DCD">
        <w:rPr>
          <w:sz w:val="24"/>
          <w:szCs w:val="24"/>
        </w:rPr>
        <w:t xml:space="preserve">ave </w:t>
      </w:r>
      <w:r>
        <w:rPr>
          <w:sz w:val="24"/>
          <w:szCs w:val="24"/>
        </w:rPr>
        <w:t xml:space="preserve">all </w:t>
      </w:r>
      <w:r w:rsidR="006D5DCD" w:rsidRPr="006D5DCD">
        <w:rPr>
          <w:sz w:val="24"/>
          <w:szCs w:val="24"/>
        </w:rPr>
        <w:t>the participants fil</w:t>
      </w:r>
      <w:r w:rsidR="006D5DCD">
        <w:rPr>
          <w:sz w:val="24"/>
          <w:szCs w:val="24"/>
        </w:rPr>
        <w:t xml:space="preserve">l their tomatoes with peas. </w:t>
      </w:r>
    </w:p>
    <w:p w:rsidR="006D5DCD" w:rsidRDefault="006D5DCD" w:rsidP="006D5DC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celery. </w:t>
      </w:r>
      <w:r w:rsidR="00192B2B">
        <w:rPr>
          <w:sz w:val="24"/>
          <w:szCs w:val="24"/>
        </w:rPr>
        <w:t xml:space="preserve">Using the chopping </w:t>
      </w:r>
      <w:proofErr w:type="gramStart"/>
      <w:r w:rsidR="00192B2B">
        <w:rPr>
          <w:sz w:val="24"/>
          <w:szCs w:val="24"/>
        </w:rPr>
        <w:t>knife,</w:t>
      </w:r>
      <w:proofErr w:type="gramEnd"/>
      <w:r w:rsidR="00192B2B">
        <w:rPr>
          <w:sz w:val="24"/>
          <w:szCs w:val="24"/>
        </w:rPr>
        <w:t xml:space="preserve"> and the same techniques in #2 to d</w:t>
      </w:r>
      <w:r>
        <w:rPr>
          <w:sz w:val="24"/>
          <w:szCs w:val="24"/>
        </w:rPr>
        <w:t>emonstrate how to cut the celery ribs into small slices to look like mouths.</w:t>
      </w:r>
    </w:p>
    <w:p w:rsidR="006D5DCD" w:rsidRDefault="006D5DCD" w:rsidP="006D5DC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Rinse the </w:t>
      </w:r>
      <w:r w:rsidR="00192B2B">
        <w:rPr>
          <w:sz w:val="24"/>
          <w:szCs w:val="24"/>
        </w:rPr>
        <w:t xml:space="preserve">yellow bell pepper. Using the chopping </w:t>
      </w:r>
      <w:proofErr w:type="gramStart"/>
      <w:r w:rsidR="00192B2B">
        <w:rPr>
          <w:sz w:val="24"/>
          <w:szCs w:val="24"/>
        </w:rPr>
        <w:t>knife,</w:t>
      </w:r>
      <w:proofErr w:type="gramEnd"/>
      <w:r w:rsidR="00192B2B">
        <w:rPr>
          <w:sz w:val="24"/>
          <w:szCs w:val="24"/>
        </w:rPr>
        <w:t xml:space="preserve"> and the same techniques in #2 to demonstrate how to cut the bell pepper into small pieces to look like noses.</w:t>
      </w:r>
    </w:p>
    <w:p w:rsidR="006D5DCD" w:rsidRPr="006D5DCD" w:rsidRDefault="00192B2B" w:rsidP="006D5DCD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a participant open and drain the can of black beans. </w:t>
      </w:r>
      <w:r w:rsidR="006D5DCD">
        <w:rPr>
          <w:sz w:val="24"/>
          <w:szCs w:val="24"/>
        </w:rPr>
        <w:t xml:space="preserve">Demonstrate how to use small dabs of </w:t>
      </w:r>
      <w:r w:rsidR="006D5DCD" w:rsidRPr="006D5DCD">
        <w:rPr>
          <w:sz w:val="24"/>
          <w:szCs w:val="24"/>
        </w:rPr>
        <w:t xml:space="preserve">cream cheese to </w:t>
      </w:r>
      <w:r w:rsidR="002929CD">
        <w:rPr>
          <w:sz w:val="24"/>
          <w:szCs w:val="24"/>
        </w:rPr>
        <w:t>“</w:t>
      </w:r>
      <w:r w:rsidR="006D5DCD" w:rsidRPr="006D5DCD">
        <w:rPr>
          <w:sz w:val="24"/>
          <w:szCs w:val="24"/>
        </w:rPr>
        <w:t>glue</w:t>
      </w:r>
      <w:r w:rsidR="002929CD">
        <w:rPr>
          <w:sz w:val="24"/>
          <w:szCs w:val="24"/>
        </w:rPr>
        <w:t>”</w:t>
      </w:r>
      <w:r w:rsidR="006D5DCD" w:rsidRPr="006D5DCD">
        <w:rPr>
          <w:sz w:val="24"/>
          <w:szCs w:val="24"/>
        </w:rPr>
        <w:t xml:space="preserve"> on a pair black-bean eyes, yellow-pepper n</w:t>
      </w:r>
      <w:r w:rsidR="006D5DCD">
        <w:rPr>
          <w:sz w:val="24"/>
          <w:szCs w:val="24"/>
        </w:rPr>
        <w:t xml:space="preserve">ose, and a celery grin. Put the </w:t>
      </w:r>
      <w:r w:rsidR="006D5DCD" w:rsidRPr="006D5DCD">
        <w:rPr>
          <w:sz w:val="24"/>
          <w:szCs w:val="24"/>
        </w:rPr>
        <w:t>hat back on, and</w:t>
      </w:r>
      <w:r w:rsidR="006D5DCD">
        <w:rPr>
          <w:sz w:val="24"/>
          <w:szCs w:val="24"/>
        </w:rPr>
        <w:t xml:space="preserve"> enjoy!</w:t>
      </w:r>
    </w:p>
    <w:p w:rsidR="006D5DCD" w:rsidRPr="0082553F" w:rsidRDefault="006D5DCD" w:rsidP="006D5DCD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B96EC5" w:rsidRDefault="00B96EC5" w:rsidP="00DD64C4">
      <w:pPr>
        <w:pStyle w:val="NoSpacing"/>
        <w:rPr>
          <w:b/>
          <w:color w:val="00B050"/>
          <w:sz w:val="28"/>
          <w:szCs w:val="28"/>
        </w:rPr>
      </w:pPr>
      <w:r w:rsidRPr="004B0CC7">
        <w:rPr>
          <w:b/>
          <w:color w:val="FF0000"/>
          <w:sz w:val="28"/>
          <w:szCs w:val="28"/>
        </w:rPr>
        <w:t>Harvest Out-</w:t>
      </w:r>
      <w:r w:rsidR="00F30059" w:rsidRPr="004B0CC7">
        <w:rPr>
          <w:b/>
          <w:color w:val="FF0000"/>
          <w:sz w:val="28"/>
          <w:szCs w:val="28"/>
        </w:rPr>
        <w:t>of</w:t>
      </w:r>
      <w:r w:rsidRPr="004B0CC7">
        <w:rPr>
          <w:b/>
          <w:color w:val="FF0000"/>
          <w:sz w:val="28"/>
          <w:szCs w:val="28"/>
        </w:rPr>
        <w:t>-</w:t>
      </w:r>
      <w:r w:rsidR="00F30059" w:rsidRPr="004B0CC7">
        <w:rPr>
          <w:b/>
          <w:color w:val="FF0000"/>
          <w:sz w:val="28"/>
          <w:szCs w:val="28"/>
        </w:rPr>
        <w:t>School Wrap-Up</w:t>
      </w:r>
    </w:p>
    <w:p w:rsidR="00F30059" w:rsidRPr="00DD64C4" w:rsidRDefault="004B0CC7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 tomatoes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 xml:space="preserve">n their “Like” “Don’t Like” table where they put </w:t>
      </w:r>
      <w:r>
        <w:rPr>
          <w:sz w:val="24"/>
          <w:szCs w:val="24"/>
        </w:rPr>
        <w:t>tomatoes</w:t>
      </w:r>
      <w:r w:rsidR="00F30059" w:rsidRPr="00DD64C4">
        <w:rPr>
          <w:sz w:val="24"/>
          <w:szCs w:val="24"/>
        </w:rPr>
        <w:t>.</w:t>
      </w:r>
    </w:p>
    <w:p w:rsidR="00F30059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945168">
        <w:rPr>
          <w:sz w:val="24"/>
          <w:szCs w:val="24"/>
        </w:rPr>
        <w:t xml:space="preserve"> health benefit of</w:t>
      </w:r>
      <w:r w:rsidR="004B0CC7">
        <w:rPr>
          <w:sz w:val="24"/>
          <w:szCs w:val="24"/>
        </w:rPr>
        <w:t xml:space="preserve"> tomatoes</w:t>
      </w:r>
      <w:r w:rsidRPr="00DD64C4">
        <w:rPr>
          <w:sz w:val="24"/>
          <w:szCs w:val="24"/>
        </w:rPr>
        <w:t xml:space="preserve">. </w:t>
      </w:r>
    </w:p>
    <w:p w:rsidR="00DF7748" w:rsidRPr="00614076" w:rsidRDefault="00DF7748" w:rsidP="00DF7748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</w:t>
      </w:r>
      <w:r w:rsidRPr="00E85CD3">
        <w:rPr>
          <w:sz w:val="24"/>
          <w:szCs w:val="24"/>
        </w:rPr>
        <w:t xml:space="preserve">time permits, participants may share their responses in pairs, or with the group. </w:t>
      </w:r>
    </w:p>
    <w:p w:rsidR="00614076" w:rsidRDefault="00614076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Ask the participants, </w:t>
      </w:r>
      <w:proofErr w:type="gramStart"/>
      <w:r>
        <w:rPr>
          <w:sz w:val="24"/>
          <w:szCs w:val="24"/>
        </w:rPr>
        <w:t>What</w:t>
      </w:r>
      <w:proofErr w:type="gramEnd"/>
      <w:r>
        <w:rPr>
          <w:sz w:val="24"/>
          <w:szCs w:val="24"/>
        </w:rPr>
        <w:t xml:space="preserve"> other fruits or vegetables could be turned into faces?  (apples, oranges, peaches, pears,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p w:rsidR="00614076" w:rsidRDefault="006140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14076" w:rsidRDefault="002929CD" w:rsidP="00614076">
      <w:pPr>
        <w:pStyle w:val="NoSpacing"/>
        <w:rPr>
          <w:sz w:val="24"/>
          <w:szCs w:val="24"/>
        </w:rPr>
      </w:pPr>
      <w:bookmarkStart w:id="0" w:name="_GoBack"/>
      <w:bookmarkEnd w:id="0"/>
      <w:r w:rsidRPr="002929CD">
        <w:rPr>
          <w:sz w:val="24"/>
          <w:szCs w:val="24"/>
        </w:rPr>
        <w:lastRenderedPageBreak/>
        <w:drawing>
          <wp:anchor distT="0" distB="0" distL="114300" distR="114300" simplePos="0" relativeHeight="251682816" behindDoc="0" locked="0" layoutInCell="1" allowOverlap="1" wp14:anchorId="4B53421D" wp14:editId="541C410E">
            <wp:simplePos x="0" y="0"/>
            <wp:positionH relativeFrom="column">
              <wp:posOffset>-95250</wp:posOffset>
            </wp:positionH>
            <wp:positionV relativeFrom="paragraph">
              <wp:posOffset>4286250</wp:posOffset>
            </wp:positionV>
            <wp:extent cx="5067300" cy="38004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0896"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3AC50FE5" wp14:editId="34FF9065">
            <wp:simplePos x="0" y="0"/>
            <wp:positionH relativeFrom="column">
              <wp:posOffset>-95250</wp:posOffset>
            </wp:positionH>
            <wp:positionV relativeFrom="paragraph">
              <wp:posOffset>285750</wp:posOffset>
            </wp:positionV>
            <wp:extent cx="5067300" cy="3799205"/>
            <wp:effectExtent l="0" t="0" r="0" b="0"/>
            <wp:wrapTight wrapText="bothSides">
              <wp:wrapPolygon edited="0">
                <wp:start x="0" y="0"/>
                <wp:lineTo x="0" y="21445"/>
                <wp:lineTo x="21519" y="21445"/>
                <wp:lineTo x="2151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79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1407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7F8C46" wp14:editId="13351048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DC4219" w:rsidP="003677DE">
    <w:pPr>
      <w:pStyle w:val="Header"/>
      <w:tabs>
        <w:tab w:val="left" w:pos="3240"/>
      </w:tabs>
      <w:ind w:left="3330" w:firstLine="2430"/>
    </w:pPr>
    <w:r>
      <w:rPr>
        <w:b/>
      </w:rPr>
      <w:t>Tomato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56DF"/>
    <w:rsid w:val="000820DD"/>
    <w:rsid w:val="00085082"/>
    <w:rsid w:val="000F0C0D"/>
    <w:rsid w:val="00171C64"/>
    <w:rsid w:val="001772E6"/>
    <w:rsid w:val="00180FE1"/>
    <w:rsid w:val="00192B2B"/>
    <w:rsid w:val="001A15A0"/>
    <w:rsid w:val="00201DD3"/>
    <w:rsid w:val="00202479"/>
    <w:rsid w:val="00211355"/>
    <w:rsid w:val="00252B9B"/>
    <w:rsid w:val="002744ED"/>
    <w:rsid w:val="002929CD"/>
    <w:rsid w:val="002B7441"/>
    <w:rsid w:val="002F03FD"/>
    <w:rsid w:val="00345612"/>
    <w:rsid w:val="003677DE"/>
    <w:rsid w:val="003D1121"/>
    <w:rsid w:val="003D5031"/>
    <w:rsid w:val="00486233"/>
    <w:rsid w:val="00487725"/>
    <w:rsid w:val="004B0CC7"/>
    <w:rsid w:val="004B5CC2"/>
    <w:rsid w:val="004D2538"/>
    <w:rsid w:val="004D6F5D"/>
    <w:rsid w:val="004F5231"/>
    <w:rsid w:val="00546F4F"/>
    <w:rsid w:val="00580E3C"/>
    <w:rsid w:val="0058319C"/>
    <w:rsid w:val="005A6970"/>
    <w:rsid w:val="005F728E"/>
    <w:rsid w:val="00614076"/>
    <w:rsid w:val="006667B2"/>
    <w:rsid w:val="00675B62"/>
    <w:rsid w:val="006930E8"/>
    <w:rsid w:val="006D5DCD"/>
    <w:rsid w:val="006F53C3"/>
    <w:rsid w:val="00760896"/>
    <w:rsid w:val="007D5CEC"/>
    <w:rsid w:val="00812970"/>
    <w:rsid w:val="0082553F"/>
    <w:rsid w:val="008739B9"/>
    <w:rsid w:val="00885CB3"/>
    <w:rsid w:val="008A1730"/>
    <w:rsid w:val="008C1DAD"/>
    <w:rsid w:val="008D57D2"/>
    <w:rsid w:val="00926A6C"/>
    <w:rsid w:val="00934B25"/>
    <w:rsid w:val="00942D4F"/>
    <w:rsid w:val="00945168"/>
    <w:rsid w:val="009605CE"/>
    <w:rsid w:val="009A3340"/>
    <w:rsid w:val="009A46B8"/>
    <w:rsid w:val="00A41A25"/>
    <w:rsid w:val="00A52C10"/>
    <w:rsid w:val="00AE69EC"/>
    <w:rsid w:val="00AE7FAB"/>
    <w:rsid w:val="00B067E2"/>
    <w:rsid w:val="00B11D22"/>
    <w:rsid w:val="00B96EC5"/>
    <w:rsid w:val="00BB2DF8"/>
    <w:rsid w:val="00BB4417"/>
    <w:rsid w:val="00BC6E8A"/>
    <w:rsid w:val="00BE3BA9"/>
    <w:rsid w:val="00BE5D80"/>
    <w:rsid w:val="00C258F9"/>
    <w:rsid w:val="00C65F1E"/>
    <w:rsid w:val="00D44EB7"/>
    <w:rsid w:val="00D579A3"/>
    <w:rsid w:val="00D83F14"/>
    <w:rsid w:val="00DC4219"/>
    <w:rsid w:val="00DD64C4"/>
    <w:rsid w:val="00DF7748"/>
    <w:rsid w:val="00E032C5"/>
    <w:rsid w:val="00E85CD3"/>
    <w:rsid w:val="00E9799A"/>
    <w:rsid w:val="00EA1C31"/>
    <w:rsid w:val="00EA6C66"/>
    <w:rsid w:val="00EB5A99"/>
    <w:rsid w:val="00F06066"/>
    <w:rsid w:val="00F30059"/>
    <w:rsid w:val="00F61114"/>
    <w:rsid w:val="00F72B98"/>
    <w:rsid w:val="00F8205D"/>
    <w:rsid w:val="00F84ABB"/>
    <w:rsid w:val="00F939B3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2CEBD-D853-4ED6-9FD0-B26A5F03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64</cp:revision>
  <cp:lastPrinted>2012-10-02T19:48:00Z</cp:lastPrinted>
  <dcterms:created xsi:type="dcterms:W3CDTF">2012-09-20T14:55:00Z</dcterms:created>
  <dcterms:modified xsi:type="dcterms:W3CDTF">2013-06-18T16:02:00Z</dcterms:modified>
</cp:coreProperties>
</file>